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99A23" w14:textId="15FB9EAD" w:rsidR="002018BB" w:rsidRDefault="00556813" w:rsidP="00556813">
      <w:pPr>
        <w:jc w:val="center"/>
        <w:rPr>
          <w:b/>
          <w:bCs/>
          <w:u w:val="single"/>
        </w:rPr>
      </w:pPr>
      <w:r w:rsidRPr="00556813">
        <w:rPr>
          <w:b/>
          <w:bCs/>
          <w:u w:val="single"/>
        </w:rPr>
        <w:t>WG Catering</w:t>
      </w:r>
      <w:r>
        <w:rPr>
          <w:b/>
          <w:bCs/>
          <w:u w:val="single"/>
        </w:rPr>
        <w:t xml:space="preserve"> 20/10/2021</w:t>
      </w:r>
    </w:p>
    <w:p w14:paraId="71032078" w14:textId="731013F8" w:rsidR="00A04528" w:rsidRPr="00A04528" w:rsidRDefault="00A04528" w:rsidP="00CC768D">
      <w:pPr>
        <w:spacing w:after="0"/>
      </w:pPr>
      <w:r w:rsidRPr="00A04528">
        <w:rPr>
          <w:u w:val="single"/>
        </w:rPr>
        <w:t>Aanwezig:</w:t>
      </w:r>
      <w:r w:rsidRPr="00A04528">
        <w:t xml:space="preserve"> Barbara, Kay</w:t>
      </w:r>
    </w:p>
    <w:p w14:paraId="4ADB1232" w14:textId="41853B5E" w:rsidR="00A04528" w:rsidRPr="00A04528" w:rsidRDefault="00A04528" w:rsidP="00A04528">
      <w:pPr>
        <w:rPr>
          <w:u w:val="single"/>
        </w:rPr>
      </w:pPr>
      <w:r w:rsidRPr="00A04528">
        <w:rPr>
          <w:u w:val="single"/>
        </w:rPr>
        <w:t>Verontschuldigd:</w:t>
      </w:r>
      <w:r w:rsidRPr="00A04528">
        <w:t xml:space="preserve"> Ignace</w:t>
      </w:r>
    </w:p>
    <w:p w14:paraId="033531CA" w14:textId="2E286251" w:rsidR="00556813" w:rsidRDefault="00A04528" w:rsidP="00556813">
      <w:r>
        <w:t>Assortiment dranken</w:t>
      </w:r>
      <w:r w:rsidR="00CC768D">
        <w:t>/chips</w:t>
      </w:r>
      <w:r>
        <w:t>:</w:t>
      </w:r>
    </w:p>
    <w:tbl>
      <w:tblPr>
        <w:tblStyle w:val="Tabelraster"/>
        <w:tblW w:w="0" w:type="auto"/>
        <w:tblLook w:val="04A0" w:firstRow="1" w:lastRow="0" w:firstColumn="1" w:lastColumn="0" w:noHBand="0" w:noVBand="1"/>
      </w:tblPr>
      <w:tblGrid>
        <w:gridCol w:w="2410"/>
        <w:gridCol w:w="2384"/>
        <w:gridCol w:w="2368"/>
        <w:gridCol w:w="1900"/>
      </w:tblGrid>
      <w:tr w:rsidR="009F04A7" w:rsidRPr="00A04528" w14:paraId="42448D03" w14:textId="04C23AF4" w:rsidTr="009F04A7">
        <w:tc>
          <w:tcPr>
            <w:tcW w:w="2410" w:type="dxa"/>
          </w:tcPr>
          <w:p w14:paraId="786AD58C" w14:textId="78839780" w:rsidR="009F04A7" w:rsidRPr="00A04528" w:rsidRDefault="009F04A7" w:rsidP="00A04528">
            <w:pPr>
              <w:jc w:val="center"/>
              <w:rPr>
                <w:b/>
                <w:bCs/>
              </w:rPr>
            </w:pPr>
            <w:r w:rsidRPr="00A04528">
              <w:rPr>
                <w:b/>
                <w:bCs/>
              </w:rPr>
              <w:t>Drank</w:t>
            </w:r>
          </w:p>
        </w:tc>
        <w:tc>
          <w:tcPr>
            <w:tcW w:w="2384" w:type="dxa"/>
          </w:tcPr>
          <w:p w14:paraId="358F583E" w14:textId="6AE37533" w:rsidR="009F04A7" w:rsidRPr="00A04528" w:rsidRDefault="009F04A7" w:rsidP="00A04528">
            <w:pPr>
              <w:jc w:val="center"/>
              <w:rPr>
                <w:b/>
                <w:bCs/>
              </w:rPr>
            </w:pPr>
            <w:r w:rsidRPr="00A04528">
              <w:rPr>
                <w:b/>
                <w:bCs/>
              </w:rPr>
              <w:t>Aankoopprijs</w:t>
            </w:r>
          </w:p>
        </w:tc>
        <w:tc>
          <w:tcPr>
            <w:tcW w:w="2368" w:type="dxa"/>
          </w:tcPr>
          <w:p w14:paraId="57390A14" w14:textId="70E3DA50" w:rsidR="009F04A7" w:rsidRPr="00A04528" w:rsidRDefault="009F04A7" w:rsidP="00A04528">
            <w:pPr>
              <w:jc w:val="center"/>
              <w:rPr>
                <w:b/>
                <w:bCs/>
              </w:rPr>
            </w:pPr>
            <w:r w:rsidRPr="00A04528">
              <w:rPr>
                <w:b/>
                <w:bCs/>
              </w:rPr>
              <w:t>Verkoopprijs</w:t>
            </w:r>
          </w:p>
        </w:tc>
        <w:tc>
          <w:tcPr>
            <w:tcW w:w="1900" w:type="dxa"/>
          </w:tcPr>
          <w:p w14:paraId="2A5C6029" w14:textId="52D519A2" w:rsidR="009F04A7" w:rsidRPr="00A04528" w:rsidRDefault="009F04A7" w:rsidP="00A04528">
            <w:pPr>
              <w:jc w:val="center"/>
              <w:rPr>
                <w:b/>
                <w:bCs/>
              </w:rPr>
            </w:pPr>
            <w:r>
              <w:rPr>
                <w:b/>
                <w:bCs/>
              </w:rPr>
              <w:t>In voorraad</w:t>
            </w:r>
          </w:p>
        </w:tc>
      </w:tr>
      <w:tr w:rsidR="009F04A7" w14:paraId="7800104A" w14:textId="34E1BD3E" w:rsidTr="009F04A7">
        <w:tc>
          <w:tcPr>
            <w:tcW w:w="2410" w:type="dxa"/>
          </w:tcPr>
          <w:p w14:paraId="44F064EF" w14:textId="7E286BD4" w:rsidR="009F04A7" w:rsidRDefault="009F04A7" w:rsidP="00556813">
            <w:r>
              <w:t>Rode wijn</w:t>
            </w:r>
          </w:p>
        </w:tc>
        <w:tc>
          <w:tcPr>
            <w:tcW w:w="2384" w:type="dxa"/>
          </w:tcPr>
          <w:p w14:paraId="555D058E" w14:textId="2F8ABE74" w:rsidR="009F04A7" w:rsidRDefault="009F04A7" w:rsidP="00556813">
            <w:r>
              <w:t>€16,95 / 3L</w:t>
            </w:r>
          </w:p>
        </w:tc>
        <w:tc>
          <w:tcPr>
            <w:tcW w:w="2368" w:type="dxa"/>
          </w:tcPr>
          <w:p w14:paraId="6CAB0587" w14:textId="003DFFA5" w:rsidR="009F04A7" w:rsidRDefault="009F04A7" w:rsidP="00556813">
            <w:r>
              <w:t>€2,80 / glas</w:t>
            </w:r>
          </w:p>
        </w:tc>
        <w:tc>
          <w:tcPr>
            <w:tcW w:w="1900" w:type="dxa"/>
          </w:tcPr>
          <w:p w14:paraId="5325BDC7" w14:textId="038EBEFE" w:rsidR="009F04A7" w:rsidRDefault="009F04A7" w:rsidP="00556813">
            <w:r>
              <w:t>1 x 3L</w:t>
            </w:r>
          </w:p>
        </w:tc>
      </w:tr>
      <w:tr w:rsidR="009F04A7" w14:paraId="70CDBDEE" w14:textId="69EE555B" w:rsidTr="009F04A7">
        <w:tc>
          <w:tcPr>
            <w:tcW w:w="2410" w:type="dxa"/>
          </w:tcPr>
          <w:p w14:paraId="5AE28D92" w14:textId="5A5CD057" w:rsidR="009F04A7" w:rsidRDefault="009F04A7" w:rsidP="00556813">
            <w:r>
              <w:t>Rosé wijn</w:t>
            </w:r>
          </w:p>
        </w:tc>
        <w:tc>
          <w:tcPr>
            <w:tcW w:w="2384" w:type="dxa"/>
          </w:tcPr>
          <w:p w14:paraId="405DFFF1" w14:textId="1F6E7E58" w:rsidR="009F04A7" w:rsidRDefault="009F04A7" w:rsidP="00556813">
            <w:r>
              <w:t>€16,95 / 3L</w:t>
            </w:r>
          </w:p>
        </w:tc>
        <w:tc>
          <w:tcPr>
            <w:tcW w:w="2368" w:type="dxa"/>
          </w:tcPr>
          <w:p w14:paraId="71309B96" w14:textId="376B6F37" w:rsidR="009F04A7" w:rsidRDefault="009F04A7" w:rsidP="00556813">
            <w:r>
              <w:t>€2,80 / glas</w:t>
            </w:r>
          </w:p>
        </w:tc>
        <w:tc>
          <w:tcPr>
            <w:tcW w:w="1900" w:type="dxa"/>
          </w:tcPr>
          <w:p w14:paraId="774D6AA2" w14:textId="726480B4" w:rsidR="009F04A7" w:rsidRDefault="009F04A7" w:rsidP="00556813">
            <w:r>
              <w:t>1 x 3L</w:t>
            </w:r>
          </w:p>
        </w:tc>
      </w:tr>
      <w:tr w:rsidR="009F04A7" w14:paraId="27F78C62" w14:textId="7000BC3D" w:rsidTr="009F04A7">
        <w:tc>
          <w:tcPr>
            <w:tcW w:w="2410" w:type="dxa"/>
          </w:tcPr>
          <w:p w14:paraId="1FFC37CB" w14:textId="5A6CA524" w:rsidR="009F04A7" w:rsidRDefault="009F04A7" w:rsidP="00556813">
            <w:r>
              <w:t>Witte wijn</w:t>
            </w:r>
          </w:p>
        </w:tc>
        <w:tc>
          <w:tcPr>
            <w:tcW w:w="2384" w:type="dxa"/>
          </w:tcPr>
          <w:p w14:paraId="29F5229E" w14:textId="6CF1A65F" w:rsidR="009F04A7" w:rsidRDefault="009F04A7" w:rsidP="00556813">
            <w:r>
              <w:t>€16,95 / 3L</w:t>
            </w:r>
          </w:p>
        </w:tc>
        <w:tc>
          <w:tcPr>
            <w:tcW w:w="2368" w:type="dxa"/>
          </w:tcPr>
          <w:p w14:paraId="3C3DBFE5" w14:textId="2F96637A" w:rsidR="009F04A7" w:rsidRDefault="009F04A7" w:rsidP="00556813">
            <w:r>
              <w:t>€2,80 / glas</w:t>
            </w:r>
          </w:p>
        </w:tc>
        <w:tc>
          <w:tcPr>
            <w:tcW w:w="1900" w:type="dxa"/>
          </w:tcPr>
          <w:p w14:paraId="674265DF" w14:textId="14AA5F39" w:rsidR="009F04A7" w:rsidRDefault="009F04A7" w:rsidP="00556813">
            <w:r>
              <w:t>1 x 3L</w:t>
            </w:r>
          </w:p>
        </w:tc>
      </w:tr>
      <w:tr w:rsidR="009F04A7" w14:paraId="4EC1F91C" w14:textId="794B03A2" w:rsidTr="009F04A7">
        <w:tc>
          <w:tcPr>
            <w:tcW w:w="2410" w:type="dxa"/>
          </w:tcPr>
          <w:p w14:paraId="5ED15D6C" w14:textId="31C53E3E" w:rsidR="009F04A7" w:rsidRDefault="009F04A7" w:rsidP="00556813">
            <w:r>
              <w:t>Blond bier</w:t>
            </w:r>
          </w:p>
        </w:tc>
        <w:tc>
          <w:tcPr>
            <w:tcW w:w="2384" w:type="dxa"/>
          </w:tcPr>
          <w:p w14:paraId="20F9DF90" w14:textId="2598725B" w:rsidR="009F04A7" w:rsidRDefault="009F04A7" w:rsidP="00556813">
            <w:r>
              <w:t>€1,45 / flesje 33cl</w:t>
            </w:r>
          </w:p>
        </w:tc>
        <w:tc>
          <w:tcPr>
            <w:tcW w:w="2368" w:type="dxa"/>
          </w:tcPr>
          <w:p w14:paraId="2D025D4C" w14:textId="090436B8" w:rsidR="009F04A7" w:rsidRDefault="009F04A7" w:rsidP="00556813">
            <w:r>
              <w:t>€ 3</w:t>
            </w:r>
          </w:p>
        </w:tc>
        <w:tc>
          <w:tcPr>
            <w:tcW w:w="1900" w:type="dxa"/>
          </w:tcPr>
          <w:p w14:paraId="4DD76612" w14:textId="3B91EA2F" w:rsidR="009F04A7" w:rsidRDefault="009F04A7" w:rsidP="00556813">
            <w:r>
              <w:t>12 x</w:t>
            </w:r>
          </w:p>
        </w:tc>
      </w:tr>
      <w:tr w:rsidR="009F04A7" w14:paraId="315E2EE8" w14:textId="5B73A312" w:rsidTr="009F04A7">
        <w:tc>
          <w:tcPr>
            <w:tcW w:w="2410" w:type="dxa"/>
          </w:tcPr>
          <w:p w14:paraId="027E9279" w14:textId="0A71749F" w:rsidR="009F04A7" w:rsidRDefault="009F04A7" w:rsidP="00556813">
            <w:r>
              <w:t>Tripel bier</w:t>
            </w:r>
          </w:p>
        </w:tc>
        <w:tc>
          <w:tcPr>
            <w:tcW w:w="2384" w:type="dxa"/>
          </w:tcPr>
          <w:p w14:paraId="4CC5E3A1" w14:textId="3D613F61" w:rsidR="009F04A7" w:rsidRDefault="009F04A7" w:rsidP="00556813">
            <w:r>
              <w:t>€1,95 / flesje 33cl</w:t>
            </w:r>
          </w:p>
        </w:tc>
        <w:tc>
          <w:tcPr>
            <w:tcW w:w="2368" w:type="dxa"/>
          </w:tcPr>
          <w:p w14:paraId="5EBA6FC1" w14:textId="5BE570E2" w:rsidR="009F04A7" w:rsidRDefault="009F04A7" w:rsidP="00556813">
            <w:r>
              <w:t>€ 3,20</w:t>
            </w:r>
          </w:p>
        </w:tc>
        <w:tc>
          <w:tcPr>
            <w:tcW w:w="1900" w:type="dxa"/>
          </w:tcPr>
          <w:p w14:paraId="7E43BDE8" w14:textId="43A608A0" w:rsidR="009F04A7" w:rsidRDefault="009F04A7" w:rsidP="00556813">
            <w:r>
              <w:t>12 x</w:t>
            </w:r>
          </w:p>
        </w:tc>
      </w:tr>
      <w:tr w:rsidR="009F04A7" w14:paraId="58C75904" w14:textId="07D95B5B" w:rsidTr="009F04A7">
        <w:tc>
          <w:tcPr>
            <w:tcW w:w="2410" w:type="dxa"/>
          </w:tcPr>
          <w:p w14:paraId="053A546D" w14:textId="58748C8D" w:rsidR="009F04A7" w:rsidRDefault="009F04A7" w:rsidP="00556813">
            <w:r>
              <w:t>Bio ice tea</w:t>
            </w:r>
          </w:p>
        </w:tc>
        <w:tc>
          <w:tcPr>
            <w:tcW w:w="2384" w:type="dxa"/>
          </w:tcPr>
          <w:p w14:paraId="29C57A6B" w14:textId="7EEC571C" w:rsidR="009F04A7" w:rsidRDefault="009F04A7" w:rsidP="00556813">
            <w:r>
              <w:t>€ 1 / blikje 33cl</w:t>
            </w:r>
          </w:p>
        </w:tc>
        <w:tc>
          <w:tcPr>
            <w:tcW w:w="2368" w:type="dxa"/>
          </w:tcPr>
          <w:p w14:paraId="17F623C7" w14:textId="5AA09F92" w:rsidR="009F04A7" w:rsidRDefault="009F04A7" w:rsidP="00556813">
            <w:r>
              <w:t>€ 2</w:t>
            </w:r>
          </w:p>
        </w:tc>
        <w:tc>
          <w:tcPr>
            <w:tcW w:w="1900" w:type="dxa"/>
          </w:tcPr>
          <w:p w14:paraId="38925F17" w14:textId="411EBC91" w:rsidR="009F04A7" w:rsidRDefault="009F04A7" w:rsidP="00556813">
            <w:r>
              <w:t>10 x</w:t>
            </w:r>
          </w:p>
        </w:tc>
      </w:tr>
      <w:tr w:rsidR="009F04A7" w14:paraId="7A731861" w14:textId="6256D590" w:rsidTr="009F04A7">
        <w:tc>
          <w:tcPr>
            <w:tcW w:w="2410" w:type="dxa"/>
          </w:tcPr>
          <w:p w14:paraId="72AED27B" w14:textId="563FD889" w:rsidR="009F04A7" w:rsidRDefault="009F04A7" w:rsidP="00556813">
            <w:r>
              <w:t xml:space="preserve">Appel </w:t>
            </w:r>
            <w:proofErr w:type="spellStart"/>
            <w:r>
              <w:t>ginger</w:t>
            </w:r>
            <w:proofErr w:type="spellEnd"/>
          </w:p>
        </w:tc>
        <w:tc>
          <w:tcPr>
            <w:tcW w:w="2384" w:type="dxa"/>
          </w:tcPr>
          <w:p w14:paraId="37CDA555" w14:textId="6C0445A5" w:rsidR="009F04A7" w:rsidRDefault="009F04A7" w:rsidP="00556813">
            <w:r>
              <w:t>€ 1 / blikje 33cl</w:t>
            </w:r>
          </w:p>
        </w:tc>
        <w:tc>
          <w:tcPr>
            <w:tcW w:w="2368" w:type="dxa"/>
          </w:tcPr>
          <w:p w14:paraId="674C700A" w14:textId="7D0B16D0" w:rsidR="009F04A7" w:rsidRDefault="009F04A7" w:rsidP="00556813">
            <w:r>
              <w:t>€ 2</w:t>
            </w:r>
          </w:p>
        </w:tc>
        <w:tc>
          <w:tcPr>
            <w:tcW w:w="1900" w:type="dxa"/>
          </w:tcPr>
          <w:p w14:paraId="384BD7D8" w14:textId="2157FFD2" w:rsidR="009F04A7" w:rsidRDefault="009F04A7" w:rsidP="00556813">
            <w:r>
              <w:t>10 x</w:t>
            </w:r>
          </w:p>
        </w:tc>
      </w:tr>
      <w:tr w:rsidR="009F04A7" w14:paraId="39FC8DCE" w14:textId="50A44DD6" w:rsidTr="009F04A7">
        <w:tc>
          <w:tcPr>
            <w:tcW w:w="2410" w:type="dxa"/>
          </w:tcPr>
          <w:p w14:paraId="2C7B3EE5" w14:textId="52CF03CE" w:rsidR="009F04A7" w:rsidRDefault="009F04A7" w:rsidP="00556813">
            <w:r>
              <w:t>Limonade</w:t>
            </w:r>
          </w:p>
        </w:tc>
        <w:tc>
          <w:tcPr>
            <w:tcW w:w="2384" w:type="dxa"/>
          </w:tcPr>
          <w:p w14:paraId="0F28A233" w14:textId="7AF0AF1E" w:rsidR="009F04A7" w:rsidRDefault="009F04A7" w:rsidP="00556813">
            <w:r>
              <w:t>€ 1 / blikje 33cl</w:t>
            </w:r>
          </w:p>
        </w:tc>
        <w:tc>
          <w:tcPr>
            <w:tcW w:w="2368" w:type="dxa"/>
          </w:tcPr>
          <w:p w14:paraId="24E32B30" w14:textId="2D7712FD" w:rsidR="009F04A7" w:rsidRDefault="009F04A7" w:rsidP="00556813">
            <w:r>
              <w:t>€ 2</w:t>
            </w:r>
          </w:p>
        </w:tc>
        <w:tc>
          <w:tcPr>
            <w:tcW w:w="1900" w:type="dxa"/>
          </w:tcPr>
          <w:p w14:paraId="4A4AF8D0" w14:textId="66E3188B" w:rsidR="009F04A7" w:rsidRDefault="009F04A7" w:rsidP="00556813">
            <w:r>
              <w:t>10 x</w:t>
            </w:r>
          </w:p>
        </w:tc>
      </w:tr>
      <w:tr w:rsidR="009F04A7" w14:paraId="17DF068E" w14:textId="393816E2" w:rsidTr="009F04A7">
        <w:tc>
          <w:tcPr>
            <w:tcW w:w="2410" w:type="dxa"/>
          </w:tcPr>
          <w:p w14:paraId="6B22AB54" w14:textId="46EF50A5" w:rsidR="009F04A7" w:rsidRDefault="009F04A7" w:rsidP="00556813">
            <w:r>
              <w:t>Fruitsap</w:t>
            </w:r>
          </w:p>
        </w:tc>
        <w:tc>
          <w:tcPr>
            <w:tcW w:w="2384" w:type="dxa"/>
          </w:tcPr>
          <w:p w14:paraId="2C1395E0" w14:textId="26BA39F5" w:rsidR="009F04A7" w:rsidRDefault="009F04A7" w:rsidP="00556813">
            <w:r>
              <w:t>€ 2 / 1L</w:t>
            </w:r>
          </w:p>
        </w:tc>
        <w:tc>
          <w:tcPr>
            <w:tcW w:w="2368" w:type="dxa"/>
          </w:tcPr>
          <w:p w14:paraId="06697CA2" w14:textId="10E0F83C" w:rsidR="009F04A7" w:rsidRDefault="009F04A7" w:rsidP="00556813">
            <w:r>
              <w:t>€ 1,50 / glas</w:t>
            </w:r>
          </w:p>
        </w:tc>
        <w:tc>
          <w:tcPr>
            <w:tcW w:w="1900" w:type="dxa"/>
          </w:tcPr>
          <w:p w14:paraId="37D2B558" w14:textId="4EF53A2D" w:rsidR="009F04A7" w:rsidRDefault="009F04A7" w:rsidP="00556813"/>
        </w:tc>
      </w:tr>
      <w:tr w:rsidR="009F04A7" w14:paraId="79117E03" w14:textId="2983B142" w:rsidTr="009F04A7">
        <w:tc>
          <w:tcPr>
            <w:tcW w:w="2410" w:type="dxa"/>
          </w:tcPr>
          <w:p w14:paraId="4F37D3BE" w14:textId="46FC69C0" w:rsidR="009F04A7" w:rsidRDefault="009F04A7" w:rsidP="00556813">
            <w:r>
              <w:t>Water (plat/bruis)</w:t>
            </w:r>
          </w:p>
        </w:tc>
        <w:tc>
          <w:tcPr>
            <w:tcW w:w="2384" w:type="dxa"/>
          </w:tcPr>
          <w:p w14:paraId="2BC2F345" w14:textId="703B1842" w:rsidR="009F04A7" w:rsidRDefault="009F04A7" w:rsidP="00556813">
            <w:r>
              <w:t>?</w:t>
            </w:r>
          </w:p>
        </w:tc>
        <w:tc>
          <w:tcPr>
            <w:tcW w:w="2368" w:type="dxa"/>
          </w:tcPr>
          <w:p w14:paraId="70FB7056" w14:textId="31EC771A" w:rsidR="009F04A7" w:rsidRDefault="009F04A7" w:rsidP="00556813">
            <w:r>
              <w:t>€ 1,50 / glas</w:t>
            </w:r>
          </w:p>
        </w:tc>
        <w:tc>
          <w:tcPr>
            <w:tcW w:w="1900" w:type="dxa"/>
          </w:tcPr>
          <w:p w14:paraId="3C3404F9" w14:textId="30C5ADDC" w:rsidR="009F04A7" w:rsidRDefault="009F04A7" w:rsidP="00556813"/>
        </w:tc>
      </w:tr>
      <w:tr w:rsidR="009F04A7" w14:paraId="7C22725D" w14:textId="32AF8FB0" w:rsidTr="009F04A7">
        <w:tc>
          <w:tcPr>
            <w:tcW w:w="2410" w:type="dxa"/>
          </w:tcPr>
          <w:p w14:paraId="2D3B3DBD" w14:textId="00A5F6D5" w:rsidR="009F04A7" w:rsidRDefault="009F04A7" w:rsidP="00556813">
            <w:r>
              <w:t>Koffie</w:t>
            </w:r>
          </w:p>
        </w:tc>
        <w:tc>
          <w:tcPr>
            <w:tcW w:w="2384" w:type="dxa"/>
          </w:tcPr>
          <w:p w14:paraId="54BC43E4" w14:textId="66641D3C" w:rsidR="009F04A7" w:rsidRDefault="009F04A7" w:rsidP="00556813">
            <w:r>
              <w:t>€ 10,45 / 1kg</w:t>
            </w:r>
          </w:p>
        </w:tc>
        <w:tc>
          <w:tcPr>
            <w:tcW w:w="2368" w:type="dxa"/>
          </w:tcPr>
          <w:p w14:paraId="55857691" w14:textId="41E8954B" w:rsidR="009F04A7" w:rsidRDefault="009F04A7" w:rsidP="00556813">
            <w:r>
              <w:t>€ 2</w:t>
            </w:r>
          </w:p>
        </w:tc>
        <w:tc>
          <w:tcPr>
            <w:tcW w:w="1900" w:type="dxa"/>
          </w:tcPr>
          <w:p w14:paraId="14281481" w14:textId="77777777" w:rsidR="009F04A7" w:rsidRDefault="009F04A7" w:rsidP="00556813"/>
        </w:tc>
      </w:tr>
      <w:tr w:rsidR="009F04A7" w14:paraId="4F2D38CA" w14:textId="60A749DD" w:rsidTr="009F04A7">
        <w:tc>
          <w:tcPr>
            <w:tcW w:w="2410" w:type="dxa"/>
          </w:tcPr>
          <w:p w14:paraId="1FDEF16F" w14:textId="524E19FC" w:rsidR="009F04A7" w:rsidRDefault="009F04A7" w:rsidP="00556813">
            <w:r>
              <w:t>Chips (zout/paprika)</w:t>
            </w:r>
          </w:p>
        </w:tc>
        <w:tc>
          <w:tcPr>
            <w:tcW w:w="2384" w:type="dxa"/>
          </w:tcPr>
          <w:p w14:paraId="46E0EF2A" w14:textId="17748AAA" w:rsidR="009F04A7" w:rsidRDefault="009F04A7" w:rsidP="00556813">
            <w:r>
              <w:t>€ 0,47 / zakje</w:t>
            </w:r>
          </w:p>
        </w:tc>
        <w:tc>
          <w:tcPr>
            <w:tcW w:w="2368" w:type="dxa"/>
          </w:tcPr>
          <w:p w14:paraId="3E43EECE" w14:textId="24235DD7" w:rsidR="009F04A7" w:rsidRDefault="009F04A7" w:rsidP="00556813">
            <w:r>
              <w:t>€ 1 / zakje</w:t>
            </w:r>
          </w:p>
        </w:tc>
        <w:tc>
          <w:tcPr>
            <w:tcW w:w="1900" w:type="dxa"/>
          </w:tcPr>
          <w:p w14:paraId="5CD11168" w14:textId="4F3BEF7C" w:rsidR="009F04A7" w:rsidRDefault="009F04A7" w:rsidP="00556813">
            <w:r>
              <w:t>6 x zout</w:t>
            </w:r>
          </w:p>
          <w:p w14:paraId="0CC99B8C" w14:textId="23A55848" w:rsidR="009F04A7" w:rsidRDefault="009F04A7" w:rsidP="00556813">
            <w:r>
              <w:t>10 x paprika</w:t>
            </w:r>
          </w:p>
        </w:tc>
      </w:tr>
    </w:tbl>
    <w:p w14:paraId="24BCCA5A" w14:textId="789E8542" w:rsidR="00A04528" w:rsidRDefault="00A04528" w:rsidP="00556813"/>
    <w:p w14:paraId="746B3F84" w14:textId="284C72EA" w:rsidR="009F04A7" w:rsidRDefault="009F04A7" w:rsidP="00556813">
      <w:r>
        <w:t>Kay maakt een prijslijst op</w:t>
      </w:r>
      <w:r w:rsidR="00A03595">
        <w:t xml:space="preserve"> voor tijdens de buurtbabbels/andere evenementen.</w:t>
      </w:r>
    </w:p>
    <w:p w14:paraId="08F66DED" w14:textId="40FEC28C" w:rsidR="00A04528" w:rsidRDefault="00CC768D" w:rsidP="00556813">
      <w:r>
        <w:t>Hoe ver staan we met onze professionele koffiemachine? Kay vraagt na of Jo dit al heeft kunnen bevragen aan Yvan.</w:t>
      </w:r>
    </w:p>
    <w:p w14:paraId="087A3D8B" w14:textId="51485A92" w:rsidR="00CC768D" w:rsidRPr="00556813" w:rsidRDefault="00CC768D" w:rsidP="00556813">
      <w:proofErr w:type="spellStart"/>
      <w:r>
        <w:t>Sabam</w:t>
      </w:r>
      <w:proofErr w:type="spellEnd"/>
      <w:r>
        <w:t>: Kay vraagt eens na bij Ulrike of dit nu via Verburght gebeurd, of dat we dit apart moeten aanvragen. Dit is echter naar de toekomst toe.</w:t>
      </w:r>
    </w:p>
    <w:p w14:paraId="651813C8" w14:textId="4021D3E8" w:rsidR="006A04F4" w:rsidRDefault="006A04F4">
      <w:r>
        <w:t xml:space="preserve">Kay vraagt eens na bij Yvan hoe ver we nu staan met de brandweer. Hebben wij nu al een brandveiligheidsattest? Zo nee, wat moeten we dan nog doen om dit zo vlug mogelijk in orde te maken? </w:t>
      </w:r>
    </w:p>
    <w:p w14:paraId="36A9A34B" w14:textId="1B9603AF" w:rsidR="00CC768D" w:rsidRDefault="00CC768D">
      <w:r>
        <w:t>Barbara vraagt wisselgeld aan bij de bank. We zouden volgende biljetten/munten aanvragen:</w:t>
      </w:r>
    </w:p>
    <w:tbl>
      <w:tblPr>
        <w:tblStyle w:val="Tabelraster"/>
        <w:tblW w:w="0" w:type="auto"/>
        <w:tblLook w:val="04A0" w:firstRow="1" w:lastRow="0" w:firstColumn="1" w:lastColumn="0" w:noHBand="0" w:noVBand="1"/>
      </w:tblPr>
      <w:tblGrid>
        <w:gridCol w:w="3175"/>
        <w:gridCol w:w="3136"/>
        <w:gridCol w:w="2751"/>
      </w:tblGrid>
      <w:tr w:rsidR="00CC768D" w14:paraId="048616AB" w14:textId="6F97668F" w:rsidTr="00CC768D">
        <w:tc>
          <w:tcPr>
            <w:tcW w:w="3175" w:type="dxa"/>
          </w:tcPr>
          <w:p w14:paraId="36577F4A" w14:textId="1D47DDD9" w:rsidR="00CC768D" w:rsidRDefault="00CC768D">
            <w:r>
              <w:t>Munt/biljet</w:t>
            </w:r>
          </w:p>
        </w:tc>
        <w:tc>
          <w:tcPr>
            <w:tcW w:w="3136" w:type="dxa"/>
          </w:tcPr>
          <w:p w14:paraId="55BB10F3" w14:textId="55339BE4" w:rsidR="00CC768D" w:rsidRDefault="00CC768D">
            <w:r>
              <w:t>Hoeveel aanvragen</w:t>
            </w:r>
          </w:p>
        </w:tc>
        <w:tc>
          <w:tcPr>
            <w:tcW w:w="2751" w:type="dxa"/>
          </w:tcPr>
          <w:p w14:paraId="1E466CA5" w14:textId="397D75DA" w:rsidR="00CC768D" w:rsidRDefault="00CC768D">
            <w:r>
              <w:t>Totaal</w:t>
            </w:r>
          </w:p>
        </w:tc>
      </w:tr>
      <w:tr w:rsidR="00CC768D" w14:paraId="195FB715" w14:textId="0EC2B09D" w:rsidTr="00CC768D">
        <w:tc>
          <w:tcPr>
            <w:tcW w:w="3175" w:type="dxa"/>
          </w:tcPr>
          <w:p w14:paraId="2720502D" w14:textId="33154B98" w:rsidR="00CC768D" w:rsidRDefault="00CC768D">
            <w:r>
              <w:t>€ 0,10</w:t>
            </w:r>
          </w:p>
        </w:tc>
        <w:tc>
          <w:tcPr>
            <w:tcW w:w="3136" w:type="dxa"/>
          </w:tcPr>
          <w:p w14:paraId="1DB08EB7" w14:textId="10AE65D8" w:rsidR="00CC768D" w:rsidRDefault="00CC768D">
            <w:r>
              <w:t>1 rol (40 stukken)</w:t>
            </w:r>
          </w:p>
        </w:tc>
        <w:tc>
          <w:tcPr>
            <w:tcW w:w="2751" w:type="dxa"/>
          </w:tcPr>
          <w:p w14:paraId="5DFE3320" w14:textId="7C91514F" w:rsidR="00CC768D" w:rsidRDefault="00CC768D">
            <w:r>
              <w:t>€ 4</w:t>
            </w:r>
          </w:p>
        </w:tc>
      </w:tr>
      <w:tr w:rsidR="00CC768D" w14:paraId="419AE46D" w14:textId="7BFC4663" w:rsidTr="00CC768D">
        <w:tc>
          <w:tcPr>
            <w:tcW w:w="3175" w:type="dxa"/>
          </w:tcPr>
          <w:p w14:paraId="07FF67BD" w14:textId="27855E6C" w:rsidR="00CC768D" w:rsidRDefault="00CC768D">
            <w:r>
              <w:t>€ 0,20</w:t>
            </w:r>
          </w:p>
        </w:tc>
        <w:tc>
          <w:tcPr>
            <w:tcW w:w="3136" w:type="dxa"/>
          </w:tcPr>
          <w:p w14:paraId="6C3B7F98" w14:textId="347C141B" w:rsidR="00CC768D" w:rsidRDefault="00CC768D">
            <w:r>
              <w:t>1 rol (40 stukken)</w:t>
            </w:r>
          </w:p>
        </w:tc>
        <w:tc>
          <w:tcPr>
            <w:tcW w:w="2751" w:type="dxa"/>
          </w:tcPr>
          <w:p w14:paraId="18253629" w14:textId="06B81C2B" w:rsidR="00CC768D" w:rsidRDefault="00CC768D">
            <w:r>
              <w:t>€ 8</w:t>
            </w:r>
          </w:p>
        </w:tc>
      </w:tr>
      <w:tr w:rsidR="00CC768D" w14:paraId="52C98987" w14:textId="669B6F7A" w:rsidTr="00CC768D">
        <w:tc>
          <w:tcPr>
            <w:tcW w:w="3175" w:type="dxa"/>
          </w:tcPr>
          <w:p w14:paraId="6E3A0D53" w14:textId="7179B637" w:rsidR="00CC768D" w:rsidRDefault="00CC768D">
            <w:r>
              <w:t>€ 0,50</w:t>
            </w:r>
          </w:p>
        </w:tc>
        <w:tc>
          <w:tcPr>
            <w:tcW w:w="3136" w:type="dxa"/>
          </w:tcPr>
          <w:p w14:paraId="441E204A" w14:textId="24EE6703" w:rsidR="00CC768D" w:rsidRDefault="009F04A7">
            <w:r>
              <w:t>1 rol (40 stukken)</w:t>
            </w:r>
          </w:p>
        </w:tc>
        <w:tc>
          <w:tcPr>
            <w:tcW w:w="2751" w:type="dxa"/>
          </w:tcPr>
          <w:p w14:paraId="74107814" w14:textId="0CCDC655" w:rsidR="00CC768D" w:rsidRDefault="009F04A7">
            <w:r>
              <w:t>€ 20</w:t>
            </w:r>
          </w:p>
        </w:tc>
      </w:tr>
      <w:tr w:rsidR="00CC768D" w14:paraId="250A83C0" w14:textId="36DB9286" w:rsidTr="00CC768D">
        <w:tc>
          <w:tcPr>
            <w:tcW w:w="3175" w:type="dxa"/>
          </w:tcPr>
          <w:p w14:paraId="18ADE74C" w14:textId="77C31595" w:rsidR="00CC768D" w:rsidRDefault="00CC768D">
            <w:r>
              <w:t>€ 1</w:t>
            </w:r>
          </w:p>
        </w:tc>
        <w:tc>
          <w:tcPr>
            <w:tcW w:w="3136" w:type="dxa"/>
          </w:tcPr>
          <w:p w14:paraId="628F0D9F" w14:textId="056B28D0" w:rsidR="00CC768D" w:rsidRDefault="009F04A7">
            <w:r>
              <w:t>1 rol (25 stukken)</w:t>
            </w:r>
          </w:p>
        </w:tc>
        <w:tc>
          <w:tcPr>
            <w:tcW w:w="2751" w:type="dxa"/>
          </w:tcPr>
          <w:p w14:paraId="2090F0E1" w14:textId="5245DC8C" w:rsidR="00CC768D" w:rsidRDefault="009F04A7">
            <w:r>
              <w:t>€ 25</w:t>
            </w:r>
          </w:p>
        </w:tc>
      </w:tr>
      <w:tr w:rsidR="00CC768D" w14:paraId="3A29C5A4" w14:textId="77777777" w:rsidTr="00CC768D">
        <w:tc>
          <w:tcPr>
            <w:tcW w:w="3175" w:type="dxa"/>
          </w:tcPr>
          <w:p w14:paraId="60EEE9F5" w14:textId="6E43A68D" w:rsidR="00CC768D" w:rsidRDefault="00CC768D">
            <w:r>
              <w:t>€ 2</w:t>
            </w:r>
          </w:p>
        </w:tc>
        <w:tc>
          <w:tcPr>
            <w:tcW w:w="3136" w:type="dxa"/>
          </w:tcPr>
          <w:p w14:paraId="48923877" w14:textId="4CB7131E" w:rsidR="00CC768D" w:rsidRDefault="009F04A7">
            <w:r>
              <w:t>1 rol (25 stukken)</w:t>
            </w:r>
          </w:p>
        </w:tc>
        <w:tc>
          <w:tcPr>
            <w:tcW w:w="2751" w:type="dxa"/>
          </w:tcPr>
          <w:p w14:paraId="2C8D0C9E" w14:textId="595C7EA4" w:rsidR="00CC768D" w:rsidRDefault="009F04A7">
            <w:r>
              <w:t>€ 50</w:t>
            </w:r>
          </w:p>
        </w:tc>
      </w:tr>
      <w:tr w:rsidR="00CC768D" w14:paraId="6A827EF4" w14:textId="77777777" w:rsidTr="00CC768D">
        <w:tc>
          <w:tcPr>
            <w:tcW w:w="3175" w:type="dxa"/>
          </w:tcPr>
          <w:p w14:paraId="7AEDCF7C" w14:textId="7DE0EF9C" w:rsidR="00CC768D" w:rsidRDefault="00CC768D">
            <w:r>
              <w:t>€ 5</w:t>
            </w:r>
          </w:p>
        </w:tc>
        <w:tc>
          <w:tcPr>
            <w:tcW w:w="3136" w:type="dxa"/>
          </w:tcPr>
          <w:p w14:paraId="103DCF39" w14:textId="2AD8CC6F" w:rsidR="00CC768D" w:rsidRDefault="009F04A7">
            <w:r>
              <w:t>10 briefjes</w:t>
            </w:r>
          </w:p>
        </w:tc>
        <w:tc>
          <w:tcPr>
            <w:tcW w:w="2751" w:type="dxa"/>
          </w:tcPr>
          <w:p w14:paraId="2E4364E5" w14:textId="189E6743" w:rsidR="00CC768D" w:rsidRDefault="009F04A7">
            <w:r>
              <w:t>€ 50</w:t>
            </w:r>
          </w:p>
        </w:tc>
      </w:tr>
      <w:tr w:rsidR="00CC768D" w14:paraId="3171E45E" w14:textId="77777777" w:rsidTr="00CC768D">
        <w:tc>
          <w:tcPr>
            <w:tcW w:w="3175" w:type="dxa"/>
          </w:tcPr>
          <w:p w14:paraId="675D93D0" w14:textId="16898456" w:rsidR="00CC768D" w:rsidRDefault="00CC768D">
            <w:r>
              <w:t>€ 10</w:t>
            </w:r>
          </w:p>
        </w:tc>
        <w:tc>
          <w:tcPr>
            <w:tcW w:w="3136" w:type="dxa"/>
          </w:tcPr>
          <w:p w14:paraId="0BFC86B4" w14:textId="66272CD9" w:rsidR="00CC768D" w:rsidRDefault="009F04A7">
            <w:r>
              <w:t xml:space="preserve">10 briefjes </w:t>
            </w:r>
          </w:p>
        </w:tc>
        <w:tc>
          <w:tcPr>
            <w:tcW w:w="2751" w:type="dxa"/>
          </w:tcPr>
          <w:p w14:paraId="71C86FB2" w14:textId="76B617B2" w:rsidR="00CC768D" w:rsidRDefault="009F04A7">
            <w:r>
              <w:t>€ 100</w:t>
            </w:r>
          </w:p>
        </w:tc>
      </w:tr>
      <w:tr w:rsidR="00CC768D" w14:paraId="1E1E07C5" w14:textId="77777777" w:rsidTr="00CC768D">
        <w:tc>
          <w:tcPr>
            <w:tcW w:w="3175" w:type="dxa"/>
          </w:tcPr>
          <w:p w14:paraId="3A5A3CB3" w14:textId="283C18DA" w:rsidR="00CC768D" w:rsidRDefault="00CC768D">
            <w:r>
              <w:t>€ 20</w:t>
            </w:r>
          </w:p>
        </w:tc>
        <w:tc>
          <w:tcPr>
            <w:tcW w:w="3136" w:type="dxa"/>
          </w:tcPr>
          <w:p w14:paraId="32D76C21" w14:textId="1E26889C" w:rsidR="00CC768D" w:rsidRDefault="009F04A7">
            <w:r>
              <w:t>5 briefjes</w:t>
            </w:r>
          </w:p>
        </w:tc>
        <w:tc>
          <w:tcPr>
            <w:tcW w:w="2751" w:type="dxa"/>
          </w:tcPr>
          <w:p w14:paraId="0D5C044F" w14:textId="6A439641" w:rsidR="00CC768D" w:rsidRDefault="009F04A7">
            <w:r>
              <w:t>€ 100</w:t>
            </w:r>
          </w:p>
        </w:tc>
      </w:tr>
    </w:tbl>
    <w:p w14:paraId="488C58A7" w14:textId="357BC93B" w:rsidR="00CC768D" w:rsidRDefault="00CC768D"/>
    <w:p w14:paraId="68E3B5E5" w14:textId="031B86BD" w:rsidR="009F04A7" w:rsidRDefault="009F04A7">
      <w:r>
        <w:t>Kay koopt een geldkistje aan. Het geldkistje bewaren we in de berging (enige ruimte die op slot kan). We kunnen dan eens kijken om eventueel een klein kluisje te kopen voor in de berging. We laten de reservesleutel bij Verburght. Barbara vraagt dit eens na bij Ulrike.</w:t>
      </w:r>
    </w:p>
    <w:p w14:paraId="6DCBC579" w14:textId="3656F35A" w:rsidR="009F04A7" w:rsidRDefault="009F04A7" w:rsidP="009F04A7">
      <w:r>
        <w:t xml:space="preserve">We maakten een sjabloon op voor het bijhouden van consumptie drank, zowel voor tijdens de buurtbabbel als tijdens andere activiteiten door externen (2 verschillende documenten). Tijdens de </w:t>
      </w:r>
      <w:r>
        <w:lastRenderedPageBreak/>
        <w:t xml:space="preserve">evenementen die door ons worden georganiseerd (bv buurtbabbel) is het belangrijk dat steeds het startbedrag en het eindbedrag genoteerd worden en dat dit blad wordt bezorgd aan Kay. </w:t>
      </w:r>
      <w:r>
        <w:br/>
        <w:t xml:space="preserve">We pasten het aanvraagformulier op de website aan </w:t>
      </w:r>
      <w:proofErr w:type="spellStart"/>
      <w:r>
        <w:t>ifv</w:t>
      </w:r>
      <w:proofErr w:type="spellEnd"/>
      <w:r>
        <w:t xml:space="preserve"> consumptie dranken door externen. Bij gebruik van dranken door externen rekenen we er op dat zij ook het blad invullen en bezorgen aan Kay, zodat de drank achteraf kan gefactureerd worden. Sjablonen wordt nog doorgestuurd naar CT voor feedback. </w:t>
      </w:r>
    </w:p>
    <w:p w14:paraId="40C284E2" w14:textId="5CACC4AC" w:rsidR="002A7031" w:rsidRDefault="002A7031" w:rsidP="009F04A7">
      <w:r>
        <w:t>Hoeveel glazen hebben we nodig en hebben we dit?:</w:t>
      </w:r>
    </w:p>
    <w:tbl>
      <w:tblPr>
        <w:tblStyle w:val="Tabelraster"/>
        <w:tblW w:w="0" w:type="auto"/>
        <w:tblLook w:val="04A0" w:firstRow="1" w:lastRow="0" w:firstColumn="1" w:lastColumn="0" w:noHBand="0" w:noVBand="1"/>
      </w:tblPr>
      <w:tblGrid>
        <w:gridCol w:w="3020"/>
        <w:gridCol w:w="3021"/>
        <w:gridCol w:w="3021"/>
      </w:tblGrid>
      <w:tr w:rsidR="002A7031" w14:paraId="628310F8" w14:textId="77777777" w:rsidTr="002A7031">
        <w:tc>
          <w:tcPr>
            <w:tcW w:w="3020" w:type="dxa"/>
          </w:tcPr>
          <w:p w14:paraId="2EEF28AB" w14:textId="73A4BB46" w:rsidR="002A7031" w:rsidRDefault="002A7031" w:rsidP="009F04A7">
            <w:r>
              <w:t>Bierglazen</w:t>
            </w:r>
          </w:p>
        </w:tc>
        <w:tc>
          <w:tcPr>
            <w:tcW w:w="3021" w:type="dxa"/>
          </w:tcPr>
          <w:p w14:paraId="27F7FB25" w14:textId="1FEE9429" w:rsidR="002A7031" w:rsidRDefault="002A7031" w:rsidP="009F04A7">
            <w:r>
              <w:t>+- 20</w:t>
            </w:r>
          </w:p>
        </w:tc>
        <w:tc>
          <w:tcPr>
            <w:tcW w:w="3021" w:type="dxa"/>
          </w:tcPr>
          <w:p w14:paraId="1207A30A" w14:textId="77777777" w:rsidR="002A7031" w:rsidRDefault="002A7031" w:rsidP="009F04A7">
            <w:r>
              <w:t>6x JUSTE glazen</w:t>
            </w:r>
          </w:p>
          <w:p w14:paraId="6F6A77CE" w14:textId="3E178D53" w:rsidR="002A7031" w:rsidRDefault="002A7031" w:rsidP="009F04A7">
            <w:r>
              <w:t xml:space="preserve">18x </w:t>
            </w:r>
            <w:proofErr w:type="spellStart"/>
            <w:r>
              <w:t>Mythic</w:t>
            </w:r>
            <w:proofErr w:type="spellEnd"/>
            <w:r>
              <w:t xml:space="preserve"> glazen</w:t>
            </w:r>
          </w:p>
        </w:tc>
      </w:tr>
      <w:tr w:rsidR="002A7031" w14:paraId="67A96BB1" w14:textId="77777777" w:rsidTr="002A7031">
        <w:tc>
          <w:tcPr>
            <w:tcW w:w="3020" w:type="dxa"/>
          </w:tcPr>
          <w:p w14:paraId="592EF31A" w14:textId="15DD6DB3" w:rsidR="002A7031" w:rsidRDefault="002A7031" w:rsidP="009F04A7">
            <w:r>
              <w:t>Wijnglazen</w:t>
            </w:r>
          </w:p>
        </w:tc>
        <w:tc>
          <w:tcPr>
            <w:tcW w:w="3021" w:type="dxa"/>
          </w:tcPr>
          <w:p w14:paraId="793113B1" w14:textId="5F29D900" w:rsidR="002A7031" w:rsidRDefault="002A7031" w:rsidP="009F04A7">
            <w:r>
              <w:t>+- 20</w:t>
            </w:r>
          </w:p>
        </w:tc>
        <w:tc>
          <w:tcPr>
            <w:tcW w:w="3021" w:type="dxa"/>
          </w:tcPr>
          <w:p w14:paraId="6ACD790A" w14:textId="73EED5A8" w:rsidR="002A7031" w:rsidRDefault="002A7031" w:rsidP="009F04A7">
            <w:r>
              <w:t>Sabine koopt 2x 24 wijnglazen</w:t>
            </w:r>
          </w:p>
        </w:tc>
      </w:tr>
      <w:tr w:rsidR="002A7031" w14:paraId="60147898" w14:textId="77777777" w:rsidTr="002A7031">
        <w:tc>
          <w:tcPr>
            <w:tcW w:w="3020" w:type="dxa"/>
          </w:tcPr>
          <w:p w14:paraId="69955744" w14:textId="4163410D" w:rsidR="002A7031" w:rsidRDefault="002A7031" w:rsidP="009F04A7">
            <w:r>
              <w:t>Gewone glazen</w:t>
            </w:r>
          </w:p>
        </w:tc>
        <w:tc>
          <w:tcPr>
            <w:tcW w:w="3021" w:type="dxa"/>
          </w:tcPr>
          <w:p w14:paraId="2141B01C" w14:textId="272B51E2" w:rsidR="002A7031" w:rsidRDefault="002A7031" w:rsidP="009F04A7">
            <w:r>
              <w:t>+- 30</w:t>
            </w:r>
          </w:p>
        </w:tc>
        <w:tc>
          <w:tcPr>
            <w:tcW w:w="3021" w:type="dxa"/>
          </w:tcPr>
          <w:p w14:paraId="700DE4EE" w14:textId="16CE2D1A" w:rsidR="002A7031" w:rsidRDefault="002A7031" w:rsidP="009F04A7">
            <w:r>
              <w:t>We hebben nog een heleboel Colaglazen en Valglazen in OTP</w:t>
            </w:r>
          </w:p>
        </w:tc>
      </w:tr>
      <w:tr w:rsidR="002A7031" w14:paraId="57FA9901" w14:textId="77777777" w:rsidTr="002A7031">
        <w:tc>
          <w:tcPr>
            <w:tcW w:w="3020" w:type="dxa"/>
          </w:tcPr>
          <w:p w14:paraId="0C633C0F" w14:textId="7C137CDA" w:rsidR="002A7031" w:rsidRDefault="002A7031" w:rsidP="009F04A7">
            <w:r>
              <w:t>Koffietassen</w:t>
            </w:r>
          </w:p>
        </w:tc>
        <w:tc>
          <w:tcPr>
            <w:tcW w:w="3021" w:type="dxa"/>
          </w:tcPr>
          <w:p w14:paraId="5603C0F2" w14:textId="40ABE20A" w:rsidR="002A7031" w:rsidRDefault="002A7031" w:rsidP="009F04A7">
            <w:r>
              <w:t>+- 20</w:t>
            </w:r>
          </w:p>
        </w:tc>
        <w:tc>
          <w:tcPr>
            <w:tcW w:w="3021" w:type="dxa"/>
          </w:tcPr>
          <w:p w14:paraId="690DF847" w14:textId="27D947BA" w:rsidR="002A7031" w:rsidRDefault="002A7031" w:rsidP="009F04A7">
            <w:r>
              <w:t>Hebben we genoeg in OTP</w:t>
            </w:r>
          </w:p>
        </w:tc>
      </w:tr>
    </w:tbl>
    <w:p w14:paraId="42D3A476" w14:textId="28957A87" w:rsidR="002A7031" w:rsidRDefault="002A7031" w:rsidP="009F04A7"/>
    <w:p w14:paraId="098A4A90" w14:textId="536E12BB" w:rsidR="002A7031" w:rsidRDefault="002A7031" w:rsidP="009F04A7">
      <w:r>
        <w:t>We hebben besloten om het voorlopig te doen met de bierglazen en gewone glazen die we hebben om kosten te besparen. Indien we kans maken op sponsoring van Warmste Week kunnen we kijken om eens allemaal gelijke glazen te kopen.</w:t>
      </w:r>
    </w:p>
    <w:p w14:paraId="0CC6F2C3" w14:textId="77777777" w:rsidR="0051564A" w:rsidRDefault="0051564A" w:rsidP="009F04A7">
      <w:r>
        <w:t>Kay doet nog enkele boodschappen:</w:t>
      </w:r>
    </w:p>
    <w:p w14:paraId="3D63AF1D" w14:textId="1C953D67" w:rsidR="009F04A7" w:rsidRDefault="0051564A" w:rsidP="0051564A">
      <w:pPr>
        <w:pStyle w:val="Lijstalinea"/>
        <w:numPr>
          <w:ilvl w:val="0"/>
          <w:numId w:val="1"/>
        </w:numPr>
      </w:pPr>
      <w:r>
        <w:t>Croky zout chips</w:t>
      </w:r>
    </w:p>
    <w:p w14:paraId="24615423" w14:textId="22C1AA52" w:rsidR="0051564A" w:rsidRDefault="0051564A" w:rsidP="0051564A">
      <w:pPr>
        <w:pStyle w:val="Lijstalinea"/>
        <w:numPr>
          <w:ilvl w:val="0"/>
          <w:numId w:val="1"/>
        </w:numPr>
      </w:pPr>
      <w:r>
        <w:t>Croky paprika chips</w:t>
      </w:r>
    </w:p>
    <w:p w14:paraId="7AAFD42B" w14:textId="074F5A81" w:rsidR="0051564A" w:rsidRDefault="0051564A" w:rsidP="0051564A">
      <w:pPr>
        <w:pStyle w:val="Lijstalinea"/>
        <w:numPr>
          <w:ilvl w:val="0"/>
          <w:numId w:val="1"/>
        </w:numPr>
      </w:pPr>
      <w:r>
        <w:t>Rekenmachine</w:t>
      </w:r>
    </w:p>
    <w:p w14:paraId="554C4408" w14:textId="5E908C7C" w:rsidR="0051564A" w:rsidRDefault="0051564A" w:rsidP="0051564A">
      <w:pPr>
        <w:pStyle w:val="Lijstalinea"/>
        <w:numPr>
          <w:ilvl w:val="0"/>
          <w:numId w:val="1"/>
        </w:numPr>
      </w:pPr>
      <w:r>
        <w:t>Geldkistje</w:t>
      </w:r>
    </w:p>
    <w:p w14:paraId="5FC7A73B" w14:textId="36DA9FD0" w:rsidR="0051564A" w:rsidRDefault="0051564A" w:rsidP="0051564A">
      <w:pPr>
        <w:pStyle w:val="Lijstalinea"/>
        <w:numPr>
          <w:ilvl w:val="0"/>
          <w:numId w:val="1"/>
        </w:numPr>
      </w:pPr>
      <w:r>
        <w:t>Koffie (reserve)</w:t>
      </w:r>
    </w:p>
    <w:p w14:paraId="7C31C88C" w14:textId="34B878A6" w:rsidR="0051564A" w:rsidRDefault="0051564A" w:rsidP="0051564A">
      <w:pPr>
        <w:pStyle w:val="Lijstalinea"/>
        <w:numPr>
          <w:ilvl w:val="0"/>
          <w:numId w:val="1"/>
        </w:numPr>
      </w:pPr>
      <w:r>
        <w:t>Limonadeglazen (indien er te weinig zijn)</w:t>
      </w:r>
    </w:p>
    <w:p w14:paraId="23F94003" w14:textId="1AD54351" w:rsidR="0051564A" w:rsidRDefault="0051564A" w:rsidP="0051564A">
      <w:r>
        <w:t xml:space="preserve">Sabine koopt ook nog 2x 12 wijnglazen aan in de Supra </w:t>
      </w:r>
      <w:proofErr w:type="spellStart"/>
      <w:r>
        <w:t>Bazar</w:t>
      </w:r>
      <w:proofErr w:type="spellEnd"/>
      <w:r>
        <w:t>.</w:t>
      </w:r>
    </w:p>
    <w:p w14:paraId="33D25C16" w14:textId="25424BD8" w:rsidR="00FD5023" w:rsidRDefault="00AF7793">
      <w:r>
        <w:t>B</w:t>
      </w:r>
      <w:r w:rsidR="00FD5023">
        <w:t>arbara belt met Ignace om afspraken te maken ro</w:t>
      </w:r>
      <w:r>
        <w:t>nd de eerste buurtbabbel.</w:t>
      </w:r>
    </w:p>
    <w:p w14:paraId="287844FC" w14:textId="77777777" w:rsidR="00884642" w:rsidRDefault="00884642"/>
    <w:p w14:paraId="627850B9" w14:textId="77777777" w:rsidR="00884642" w:rsidRDefault="00884642"/>
    <w:sectPr w:rsidR="008846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0C755" w14:textId="77777777" w:rsidR="001001C1" w:rsidRDefault="001001C1" w:rsidP="009F04A7">
      <w:pPr>
        <w:spacing w:after="0" w:line="240" w:lineRule="auto"/>
      </w:pPr>
      <w:r>
        <w:separator/>
      </w:r>
    </w:p>
  </w:endnote>
  <w:endnote w:type="continuationSeparator" w:id="0">
    <w:p w14:paraId="569AC034" w14:textId="77777777" w:rsidR="001001C1" w:rsidRDefault="001001C1" w:rsidP="009F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AE60" w14:textId="77777777" w:rsidR="001001C1" w:rsidRDefault="001001C1" w:rsidP="009F04A7">
      <w:pPr>
        <w:spacing w:after="0" w:line="240" w:lineRule="auto"/>
      </w:pPr>
      <w:r>
        <w:separator/>
      </w:r>
    </w:p>
  </w:footnote>
  <w:footnote w:type="continuationSeparator" w:id="0">
    <w:p w14:paraId="6ADC4131" w14:textId="77777777" w:rsidR="001001C1" w:rsidRDefault="001001C1" w:rsidP="009F0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B2ADD"/>
    <w:multiLevelType w:val="hybridMultilevel"/>
    <w:tmpl w:val="1380995E"/>
    <w:lvl w:ilvl="0" w:tplc="08130001">
      <w:start w:val="1"/>
      <w:numFmt w:val="bullet"/>
      <w:lvlText w:val=""/>
      <w:lvlJc w:val="left"/>
      <w:pPr>
        <w:ind w:left="773" w:hanging="360"/>
      </w:pPr>
      <w:rPr>
        <w:rFonts w:ascii="Symbol" w:hAnsi="Symbol" w:hint="default"/>
      </w:rPr>
    </w:lvl>
    <w:lvl w:ilvl="1" w:tplc="08130003" w:tentative="1">
      <w:start w:val="1"/>
      <w:numFmt w:val="bullet"/>
      <w:lvlText w:val="o"/>
      <w:lvlJc w:val="left"/>
      <w:pPr>
        <w:ind w:left="1493" w:hanging="360"/>
      </w:pPr>
      <w:rPr>
        <w:rFonts w:ascii="Courier New" w:hAnsi="Courier New" w:cs="Courier New" w:hint="default"/>
      </w:rPr>
    </w:lvl>
    <w:lvl w:ilvl="2" w:tplc="08130005" w:tentative="1">
      <w:start w:val="1"/>
      <w:numFmt w:val="bullet"/>
      <w:lvlText w:val=""/>
      <w:lvlJc w:val="left"/>
      <w:pPr>
        <w:ind w:left="2213" w:hanging="360"/>
      </w:pPr>
      <w:rPr>
        <w:rFonts w:ascii="Wingdings" w:hAnsi="Wingdings" w:hint="default"/>
      </w:rPr>
    </w:lvl>
    <w:lvl w:ilvl="3" w:tplc="08130001" w:tentative="1">
      <w:start w:val="1"/>
      <w:numFmt w:val="bullet"/>
      <w:lvlText w:val=""/>
      <w:lvlJc w:val="left"/>
      <w:pPr>
        <w:ind w:left="2933" w:hanging="360"/>
      </w:pPr>
      <w:rPr>
        <w:rFonts w:ascii="Symbol" w:hAnsi="Symbol" w:hint="default"/>
      </w:rPr>
    </w:lvl>
    <w:lvl w:ilvl="4" w:tplc="08130003" w:tentative="1">
      <w:start w:val="1"/>
      <w:numFmt w:val="bullet"/>
      <w:lvlText w:val="o"/>
      <w:lvlJc w:val="left"/>
      <w:pPr>
        <w:ind w:left="3653" w:hanging="360"/>
      </w:pPr>
      <w:rPr>
        <w:rFonts w:ascii="Courier New" w:hAnsi="Courier New" w:cs="Courier New" w:hint="default"/>
      </w:rPr>
    </w:lvl>
    <w:lvl w:ilvl="5" w:tplc="08130005" w:tentative="1">
      <w:start w:val="1"/>
      <w:numFmt w:val="bullet"/>
      <w:lvlText w:val=""/>
      <w:lvlJc w:val="left"/>
      <w:pPr>
        <w:ind w:left="4373" w:hanging="360"/>
      </w:pPr>
      <w:rPr>
        <w:rFonts w:ascii="Wingdings" w:hAnsi="Wingdings" w:hint="default"/>
      </w:rPr>
    </w:lvl>
    <w:lvl w:ilvl="6" w:tplc="08130001" w:tentative="1">
      <w:start w:val="1"/>
      <w:numFmt w:val="bullet"/>
      <w:lvlText w:val=""/>
      <w:lvlJc w:val="left"/>
      <w:pPr>
        <w:ind w:left="5093" w:hanging="360"/>
      </w:pPr>
      <w:rPr>
        <w:rFonts w:ascii="Symbol" w:hAnsi="Symbol" w:hint="default"/>
      </w:rPr>
    </w:lvl>
    <w:lvl w:ilvl="7" w:tplc="08130003" w:tentative="1">
      <w:start w:val="1"/>
      <w:numFmt w:val="bullet"/>
      <w:lvlText w:val="o"/>
      <w:lvlJc w:val="left"/>
      <w:pPr>
        <w:ind w:left="5813" w:hanging="360"/>
      </w:pPr>
      <w:rPr>
        <w:rFonts w:ascii="Courier New" w:hAnsi="Courier New" w:cs="Courier New" w:hint="default"/>
      </w:rPr>
    </w:lvl>
    <w:lvl w:ilvl="8" w:tplc="0813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13"/>
    <w:rsid w:val="001001C1"/>
    <w:rsid w:val="002018BB"/>
    <w:rsid w:val="00294DFF"/>
    <w:rsid w:val="002A7031"/>
    <w:rsid w:val="003344B0"/>
    <w:rsid w:val="0040729F"/>
    <w:rsid w:val="0042556F"/>
    <w:rsid w:val="0051564A"/>
    <w:rsid w:val="00556813"/>
    <w:rsid w:val="005966D7"/>
    <w:rsid w:val="006A04F4"/>
    <w:rsid w:val="00712542"/>
    <w:rsid w:val="00884642"/>
    <w:rsid w:val="00927161"/>
    <w:rsid w:val="0096791F"/>
    <w:rsid w:val="009F04A7"/>
    <w:rsid w:val="00A03595"/>
    <w:rsid w:val="00A04528"/>
    <w:rsid w:val="00A51222"/>
    <w:rsid w:val="00A73332"/>
    <w:rsid w:val="00A8354D"/>
    <w:rsid w:val="00AF7793"/>
    <w:rsid w:val="00B24D39"/>
    <w:rsid w:val="00BF39BB"/>
    <w:rsid w:val="00C90360"/>
    <w:rsid w:val="00CB0A0D"/>
    <w:rsid w:val="00CC768D"/>
    <w:rsid w:val="00CD7828"/>
    <w:rsid w:val="00D4457E"/>
    <w:rsid w:val="00DE3DD6"/>
    <w:rsid w:val="00F54AF7"/>
    <w:rsid w:val="00FC3262"/>
    <w:rsid w:val="00FD50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22D6"/>
  <w15:chartTrackingRefBased/>
  <w15:docId w15:val="{34A8D413-C93A-4E3E-902A-4A2E98CD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0A0D"/>
    <w:pPr>
      <w:keepNext/>
      <w:keepLines/>
      <w:spacing w:after="0"/>
      <w:outlineLvl w:val="0"/>
    </w:pPr>
    <w:rPr>
      <w:rFonts w:asciiTheme="majorHAnsi" w:eastAsiaTheme="majorEastAsia" w:hAnsiTheme="majorHAnsi" w:cstheme="majorBidi"/>
      <w:color w:val="00B0F0"/>
      <w:sz w:val="32"/>
      <w:szCs w:val="32"/>
    </w:rPr>
  </w:style>
  <w:style w:type="paragraph" w:styleId="Kop2">
    <w:name w:val="heading 2"/>
    <w:basedOn w:val="Standaard"/>
    <w:next w:val="Standaard"/>
    <w:link w:val="Kop2Char"/>
    <w:uiPriority w:val="9"/>
    <w:unhideWhenUsed/>
    <w:qFormat/>
    <w:rsid w:val="00CB0A0D"/>
    <w:pPr>
      <w:keepNext/>
      <w:keepLines/>
      <w:spacing w:before="40" w:after="0"/>
      <w:outlineLvl w:val="1"/>
    </w:pPr>
    <w:rPr>
      <w:rFonts w:asciiTheme="majorHAnsi" w:eastAsiaTheme="majorEastAsia" w:hAnsiTheme="majorHAnsi" w:cstheme="majorBidi"/>
      <w:color w:val="00B050"/>
      <w:sz w:val="26"/>
      <w:szCs w:val="26"/>
    </w:rPr>
  </w:style>
  <w:style w:type="paragraph" w:styleId="Kop3">
    <w:name w:val="heading 3"/>
    <w:basedOn w:val="Standaard"/>
    <w:next w:val="Standaard"/>
    <w:link w:val="Kop3Char"/>
    <w:uiPriority w:val="9"/>
    <w:unhideWhenUsed/>
    <w:qFormat/>
    <w:rsid w:val="00CB0A0D"/>
    <w:pPr>
      <w:keepNext/>
      <w:keepLines/>
      <w:spacing w:before="40" w:after="0"/>
      <w:outlineLvl w:val="2"/>
    </w:pPr>
    <w:rPr>
      <w:rFonts w:asciiTheme="majorHAnsi" w:eastAsiaTheme="majorEastAsia" w:hAnsiTheme="majorHAnsi" w:cstheme="majorBidi"/>
      <w:i/>
      <w:color w:val="ED7D31" w:themeColor="accent2"/>
      <w:sz w:val="23"/>
      <w:szCs w:val="24"/>
    </w:rPr>
  </w:style>
  <w:style w:type="paragraph" w:styleId="Kop4">
    <w:name w:val="heading 4"/>
    <w:basedOn w:val="Standaard"/>
    <w:next w:val="Standaard"/>
    <w:link w:val="Kop4Char"/>
    <w:uiPriority w:val="9"/>
    <w:unhideWhenUsed/>
    <w:qFormat/>
    <w:rsid w:val="00F54AF7"/>
    <w:pPr>
      <w:keepNext/>
      <w:keepLines/>
      <w:spacing w:before="40" w:after="0"/>
      <w:outlineLvl w:val="3"/>
    </w:pPr>
    <w:rPr>
      <w:rFonts w:asciiTheme="majorHAnsi" w:eastAsiaTheme="majorEastAsia" w:hAnsiTheme="majorHAnsi" w:cstheme="majorBidi"/>
      <w:i/>
      <w:iCs/>
      <w:color w:val="FFC000" w:themeColor="accent4"/>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B0A0D"/>
    <w:pPr>
      <w:spacing w:after="0" w:line="240" w:lineRule="auto"/>
      <w:contextualSpacing/>
    </w:pPr>
    <w:rPr>
      <w:rFonts w:asciiTheme="majorHAnsi" w:eastAsiaTheme="majorEastAsia" w:hAnsiTheme="majorHAnsi" w:cstheme="majorBidi"/>
      <w:b/>
      <w:color w:val="FF33CC"/>
      <w:spacing w:val="-10"/>
      <w:kern w:val="28"/>
      <w:sz w:val="40"/>
      <w:szCs w:val="56"/>
    </w:rPr>
  </w:style>
  <w:style w:type="character" w:customStyle="1" w:styleId="TitelChar">
    <w:name w:val="Titel Char"/>
    <w:basedOn w:val="Standaardalinea-lettertype"/>
    <w:link w:val="Titel"/>
    <w:uiPriority w:val="10"/>
    <w:rsid w:val="00CB0A0D"/>
    <w:rPr>
      <w:rFonts w:asciiTheme="majorHAnsi" w:eastAsiaTheme="majorEastAsia" w:hAnsiTheme="majorHAnsi" w:cstheme="majorBidi"/>
      <w:b/>
      <w:color w:val="FF33CC"/>
      <w:spacing w:val="-10"/>
      <w:kern w:val="28"/>
      <w:sz w:val="40"/>
      <w:szCs w:val="56"/>
    </w:rPr>
  </w:style>
  <w:style w:type="character" w:customStyle="1" w:styleId="Kop1Char">
    <w:name w:val="Kop 1 Char"/>
    <w:basedOn w:val="Standaardalinea-lettertype"/>
    <w:link w:val="Kop1"/>
    <w:uiPriority w:val="9"/>
    <w:rsid w:val="00CB0A0D"/>
    <w:rPr>
      <w:rFonts w:asciiTheme="majorHAnsi" w:eastAsiaTheme="majorEastAsia" w:hAnsiTheme="majorHAnsi" w:cstheme="majorBidi"/>
      <w:color w:val="00B0F0"/>
      <w:sz w:val="32"/>
      <w:szCs w:val="32"/>
    </w:rPr>
  </w:style>
  <w:style w:type="character" w:customStyle="1" w:styleId="Kop2Char">
    <w:name w:val="Kop 2 Char"/>
    <w:basedOn w:val="Standaardalinea-lettertype"/>
    <w:link w:val="Kop2"/>
    <w:uiPriority w:val="9"/>
    <w:rsid w:val="00CB0A0D"/>
    <w:rPr>
      <w:rFonts w:asciiTheme="majorHAnsi" w:eastAsiaTheme="majorEastAsia" w:hAnsiTheme="majorHAnsi" w:cstheme="majorBidi"/>
      <w:color w:val="00B050"/>
      <w:sz w:val="26"/>
      <w:szCs w:val="26"/>
    </w:rPr>
  </w:style>
  <w:style w:type="character" w:customStyle="1" w:styleId="Kop3Char">
    <w:name w:val="Kop 3 Char"/>
    <w:basedOn w:val="Standaardalinea-lettertype"/>
    <w:link w:val="Kop3"/>
    <w:uiPriority w:val="9"/>
    <w:rsid w:val="00CB0A0D"/>
    <w:rPr>
      <w:rFonts w:asciiTheme="majorHAnsi" w:eastAsiaTheme="majorEastAsia" w:hAnsiTheme="majorHAnsi" w:cstheme="majorBidi"/>
      <w:i/>
      <w:color w:val="ED7D31" w:themeColor="accent2"/>
      <w:sz w:val="23"/>
      <w:szCs w:val="24"/>
    </w:rPr>
  </w:style>
  <w:style w:type="character" w:customStyle="1" w:styleId="Kop4Char">
    <w:name w:val="Kop 4 Char"/>
    <w:basedOn w:val="Standaardalinea-lettertype"/>
    <w:link w:val="Kop4"/>
    <w:uiPriority w:val="9"/>
    <w:rsid w:val="00F54AF7"/>
    <w:rPr>
      <w:rFonts w:asciiTheme="majorHAnsi" w:eastAsiaTheme="majorEastAsia" w:hAnsiTheme="majorHAnsi" w:cstheme="majorBidi"/>
      <w:i/>
      <w:iCs/>
      <w:color w:val="FFC000" w:themeColor="accent4"/>
      <w:sz w:val="21"/>
    </w:rPr>
  </w:style>
  <w:style w:type="table" w:styleId="Tabelraster">
    <w:name w:val="Table Grid"/>
    <w:basedOn w:val="Standaardtabel"/>
    <w:uiPriority w:val="39"/>
    <w:rsid w:val="00A04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9F04A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F04A7"/>
    <w:rPr>
      <w:sz w:val="20"/>
      <w:szCs w:val="20"/>
    </w:rPr>
  </w:style>
  <w:style w:type="character" w:styleId="Voetnootmarkering">
    <w:name w:val="footnote reference"/>
    <w:basedOn w:val="Standaardalinea-lettertype"/>
    <w:uiPriority w:val="99"/>
    <w:semiHidden/>
    <w:unhideWhenUsed/>
    <w:rsid w:val="009F04A7"/>
    <w:rPr>
      <w:vertAlign w:val="superscript"/>
    </w:rPr>
  </w:style>
  <w:style w:type="paragraph" w:styleId="Lijstalinea">
    <w:name w:val="List Paragraph"/>
    <w:basedOn w:val="Standaard"/>
    <w:uiPriority w:val="34"/>
    <w:qFormat/>
    <w:rsid w:val="00515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500</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Vk</dc:creator>
  <cp:keywords/>
  <dc:description/>
  <cp:lastModifiedBy>Kay Vk</cp:lastModifiedBy>
  <cp:revision>9</cp:revision>
  <dcterms:created xsi:type="dcterms:W3CDTF">2021-10-20T12:06:00Z</dcterms:created>
  <dcterms:modified xsi:type="dcterms:W3CDTF">2021-10-20T13:02:00Z</dcterms:modified>
</cp:coreProperties>
</file>